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D804E2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506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A9063A">
        <w:rPr>
          <w:b/>
          <w:sz w:val="20"/>
          <w:szCs w:val="20"/>
          <w:lang w:val="uk-UA"/>
        </w:rPr>
        <w:t>8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D804E2">
        <w:rPr>
          <w:b/>
          <w:sz w:val="20"/>
          <w:szCs w:val="20"/>
          <w:lang w:val="uk-UA"/>
        </w:rPr>
        <w:t>10</w:t>
      </w:r>
      <w:bookmarkStart w:id="0" w:name="_GoBack"/>
      <w:bookmarkEnd w:id="0"/>
      <w:r w:rsidR="006F2FED">
        <w:rPr>
          <w:b/>
          <w:sz w:val="20"/>
          <w:szCs w:val="20"/>
          <w:lang w:val="uk-UA"/>
        </w:rPr>
        <w:t>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D3F9F" w:rsidRPr="009B34A0" w:rsidRDefault="009B34A0" w:rsidP="004D3F9F">
      <w:pPr>
        <w:pStyle w:val="a3"/>
        <w:spacing w:line="240" w:lineRule="auto"/>
        <w:ind w:left="0" w:firstLine="851"/>
        <w:jc w:val="both"/>
        <w:rPr>
          <w:rFonts w:ascii="Times New Roman" w:hAnsi="Times New Roman"/>
          <w:i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Заслухавши в.о. директора КП «Центр захисту тварин» </w:t>
      </w:r>
      <w:r w:rsidRPr="009B34A0">
        <w:rPr>
          <w:rFonts w:ascii="Times New Roman" w:hAnsi="Times New Roman"/>
          <w:sz w:val="28"/>
          <w:szCs w:val="28"/>
          <w:lang w:val="uk-UA"/>
        </w:rPr>
        <w:t>Житомирської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B34A0">
        <w:rPr>
          <w:rFonts w:ascii="Times New Roman" w:hAnsi="Times New Roman"/>
          <w:sz w:val="28"/>
          <w:szCs w:val="28"/>
          <w:lang w:val="uk-UA"/>
        </w:rPr>
        <w:t>Мельниченко В.С.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654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</w:t>
      </w:r>
      <w:r w:rsidRPr="009B34A0">
        <w:rPr>
          <w:rFonts w:ascii="Times New Roman" w:hAnsi="Times New Roman"/>
          <w:iCs/>
          <w:sz w:val="28"/>
          <w:szCs w:val="28"/>
          <w:lang w:val="uk-UA"/>
        </w:rPr>
        <w:t>управлінню капітального будівництва вивчити питання щодо ремонту/заміни котла для опалення приміщення та забору навколо території КП «Центр захисту тварин»</w:t>
      </w:r>
      <w:r>
        <w:rPr>
          <w:rFonts w:ascii="Times New Roman" w:hAnsi="Times New Roman"/>
          <w:iCs/>
          <w:sz w:val="28"/>
          <w:szCs w:val="28"/>
          <w:lang w:val="uk-UA"/>
        </w:rPr>
        <w:t xml:space="preserve"> </w:t>
      </w:r>
      <w:r w:rsidRPr="009B34A0">
        <w:rPr>
          <w:rFonts w:ascii="Times New Roman" w:hAnsi="Times New Roman"/>
          <w:iCs/>
          <w:sz w:val="28"/>
          <w:szCs w:val="28"/>
          <w:lang w:val="uk-UA"/>
        </w:rPr>
        <w:t>та доповісти на засіданні постійної комісії з питань депутатської діяльності, регламенту та дотримання законодавства.</w:t>
      </w:r>
    </w:p>
    <w:p w:rsidR="008654F9" w:rsidRPr="008654F9" w:rsidRDefault="008654F9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BA6784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1D1B93">
      <w:pgSz w:w="11906" w:h="16838"/>
      <w:pgMar w:top="1276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6"/>
  </w:num>
  <w:num w:numId="12">
    <w:abstractNumId w:val="3"/>
  </w:num>
  <w:num w:numId="13">
    <w:abstractNumId w:val="12"/>
  </w:num>
  <w:num w:numId="14">
    <w:abstractNumId w:val="4"/>
  </w:num>
  <w:num w:numId="15">
    <w:abstractNumId w:val="1"/>
  </w:num>
  <w:num w:numId="1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4E2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46D1E95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43AA0-5C5A-4501-A4BC-F08793852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398</cp:revision>
  <cp:lastPrinted>2025-09-05T12:16:00Z</cp:lastPrinted>
  <dcterms:created xsi:type="dcterms:W3CDTF">2019-01-21T10:42:00Z</dcterms:created>
  <dcterms:modified xsi:type="dcterms:W3CDTF">2025-11-07T07:22:00Z</dcterms:modified>
</cp:coreProperties>
</file>